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C455A" w14:textId="77777777" w:rsidR="00336EF0" w:rsidRPr="00336EF0" w:rsidRDefault="00336EF0" w:rsidP="00336EF0">
      <w:pPr>
        <w:shd w:val="clear" w:color="auto" w:fill="F8FAFB"/>
        <w:spacing w:after="0" w:line="432" w:lineRule="atLeast"/>
        <w:ind w:left="150" w:right="150"/>
        <w:outlineLvl w:val="1"/>
        <w:rPr>
          <w:rFonts w:ascii="Palatino Linotype" w:eastAsia="Times New Roman" w:hAnsi="Palatino Linotype" w:cs="Times New Roman"/>
          <w:color w:val="3D3D3D"/>
          <w:sz w:val="36"/>
          <w:szCs w:val="36"/>
          <w:lang w:eastAsia="ru-RU"/>
        </w:rPr>
      </w:pPr>
      <w:r w:rsidRPr="00336EF0">
        <w:rPr>
          <w:rFonts w:ascii="Palatino Linotype" w:eastAsia="Times New Roman" w:hAnsi="Palatino Linotype" w:cs="Times New Roman"/>
          <w:color w:val="3D3D3D"/>
          <w:sz w:val="36"/>
          <w:szCs w:val="36"/>
          <w:lang w:eastAsia="ru-RU"/>
        </w:rPr>
        <w:fldChar w:fldCharType="begin"/>
      </w:r>
      <w:r w:rsidRPr="00336EF0">
        <w:rPr>
          <w:rFonts w:ascii="Palatino Linotype" w:eastAsia="Times New Roman" w:hAnsi="Palatino Linotype" w:cs="Times New Roman"/>
          <w:color w:val="3D3D3D"/>
          <w:sz w:val="36"/>
          <w:szCs w:val="36"/>
          <w:lang w:eastAsia="ru-RU"/>
        </w:rPr>
        <w:instrText xml:space="preserve"> HYPERLINK "https://xn--b1aailzi0e.xn--p1ai/zashchita-naseleniya-ot-chs/2627-rasporyazhenie-ot-07-06-2024-23-1-o-zaprete-kupaniya-v-mestakh-neorganizovannogo-massovogo-otdykha-raspolozhennykh-na-territorii-munitsipal-nogo-obrazovaniya-vishnevskij-sel-sovet-belovskogo-rajona-kurskoj-oblasti" </w:instrText>
      </w:r>
      <w:r w:rsidRPr="00336EF0">
        <w:rPr>
          <w:rFonts w:ascii="Palatino Linotype" w:eastAsia="Times New Roman" w:hAnsi="Palatino Linotype" w:cs="Times New Roman"/>
          <w:color w:val="3D3D3D"/>
          <w:sz w:val="36"/>
          <w:szCs w:val="36"/>
          <w:lang w:eastAsia="ru-RU"/>
        </w:rPr>
        <w:fldChar w:fldCharType="separate"/>
      </w:r>
      <w:r w:rsidRPr="00336EF0">
        <w:rPr>
          <w:rFonts w:ascii="Palatino Linotype" w:eastAsia="Times New Roman" w:hAnsi="Palatino Linotype" w:cs="Times New Roman"/>
          <w:color w:val="98A48E"/>
          <w:sz w:val="36"/>
          <w:szCs w:val="36"/>
          <w:u w:val="single"/>
          <w:lang w:eastAsia="ru-RU"/>
        </w:rPr>
        <w:t xml:space="preserve">           </w:t>
      </w:r>
      <w:proofErr w:type="gramStart"/>
      <w:r w:rsidRPr="00336EF0">
        <w:rPr>
          <w:rFonts w:ascii="Palatino Linotype" w:eastAsia="Times New Roman" w:hAnsi="Palatino Linotype" w:cs="Times New Roman"/>
          <w:color w:val="98A48E"/>
          <w:sz w:val="36"/>
          <w:szCs w:val="36"/>
          <w:u w:val="single"/>
          <w:lang w:eastAsia="ru-RU"/>
        </w:rPr>
        <w:t>РАСПОРЯЖЕНИЕ  от</w:t>
      </w:r>
      <w:proofErr w:type="gramEnd"/>
      <w:r w:rsidRPr="00336EF0">
        <w:rPr>
          <w:rFonts w:ascii="Palatino Linotype" w:eastAsia="Times New Roman" w:hAnsi="Palatino Linotype" w:cs="Times New Roman"/>
          <w:color w:val="98A48E"/>
          <w:sz w:val="36"/>
          <w:szCs w:val="36"/>
          <w:u w:val="single"/>
          <w:lang w:eastAsia="ru-RU"/>
        </w:rPr>
        <w:t xml:space="preserve"> 07.06.2024                                                                                            № 23/1                   О запрете купания в местах неорганизованного массового отдыха, расположенных на территории м</w:t>
      </w:r>
      <w:r w:rsidRPr="00336EF0">
        <w:rPr>
          <w:rFonts w:ascii="Palatino Linotype" w:eastAsia="Times New Roman" w:hAnsi="Palatino Linotype" w:cs="Times New Roman"/>
          <w:color w:val="3D3D3D"/>
          <w:sz w:val="36"/>
          <w:szCs w:val="36"/>
          <w:lang w:eastAsia="ru-RU"/>
        </w:rPr>
        <w:fldChar w:fldCharType="end"/>
      </w:r>
    </w:p>
    <w:p w14:paraId="7B6D7518" w14:textId="77777777" w:rsidR="00336EF0" w:rsidRPr="00336EF0" w:rsidRDefault="00336EF0" w:rsidP="00336EF0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819075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819075"/>
          <w:sz w:val="20"/>
          <w:szCs w:val="20"/>
          <w:lang w:eastAsia="ru-RU"/>
        </w:rPr>
        <w:t>Просмотров: 64</w:t>
      </w:r>
    </w:p>
    <w:p w14:paraId="31321880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14:paraId="69E2A6DC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       АДМИНИСТРАЦИЯ</w:t>
      </w:r>
    </w:p>
    <w:p w14:paraId="37284740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ВИШНЕВСКОГО СЕЛЬСОВЕТА БЕЛОВСКОГО РАЙОНА</w:t>
      </w:r>
    </w:p>
    <w:p w14:paraId="1F42295C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      КУРСКОЙ ОБЛАСТИ</w:t>
      </w:r>
    </w:p>
    <w:p w14:paraId="4839705C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        РАСПОРЯЖЕНИЕ</w:t>
      </w:r>
    </w:p>
    <w:p w14:paraId="5E984D44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от 07.06.2024                                                                                            № 23/1</w:t>
      </w:r>
    </w:p>
    <w:p w14:paraId="13D90D5C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  </w:t>
      </w:r>
    </w:p>
    <w:p w14:paraId="08E24C3B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 запрете купания в местах</w:t>
      </w:r>
    </w:p>
    <w:p w14:paraId="6C9323AF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неорганизованного массового</w:t>
      </w:r>
    </w:p>
    <w:p w14:paraId="63CCEFE0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отдыха, расположенных на территории</w:t>
      </w:r>
    </w:p>
    <w:p w14:paraId="481B5597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муниципального образования</w:t>
      </w:r>
    </w:p>
    <w:p w14:paraId="5BAF6D4D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«Вишневский сельсовет»</w:t>
      </w:r>
    </w:p>
    <w:p w14:paraId="74010EF1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Беловского района Курской области</w:t>
      </w:r>
    </w:p>
    <w:p w14:paraId="67A729EF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 Руководствуясь Водным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21.12.1994 № 68-ФЗ «О защите населения и территорий от чрезвычайных ситуаций природного и техногенного характера», Федеральным законом от 30.03.1999. № 52-ФЗ «О санитарно-эпидемиологическом благополучии населения», в целях обеспечения охраны жизни людей на водных объектах, расположенных на территории муниципального образования «Вишневский сельсовет» Беловского района Курской области:</w:t>
      </w:r>
    </w:p>
    <w:p w14:paraId="1300B5BB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1. В связи с отсутствием на территории муниципального образования «Вишневский сельсовет» Беловского района Курской области пляжей и мест для купания, позволяющих обеспечить безопасность граждан на водоемах, запретить купание граждан в местах неорганизованного массового отдыха на водных объектах общего пользования, расположенных на территории муниципального образования </w:t>
      </w: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«Вишневский сельсовет» Беловского района Курской области в период летнего купального сезона 2024 года.</w:t>
      </w:r>
    </w:p>
    <w:p w14:paraId="1D487CBC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 Распространить среди населения прилагаемую памятку о запрете купания в местах неорганизованного массового отдыха, а также разместить соответствующую информацию на официальном сайте муниципального образования «Вишневский сельсовет» Беловского района Курской области.</w:t>
      </w:r>
    </w:p>
    <w:p w14:paraId="00E5FBD0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3. Администрации Вишневского сельсовета Беловского района Курской области установить в местах неорганизованного массового отдыха на водных объектах общего пользования предупреждающие аншлаги о запрете купания.</w:t>
      </w:r>
    </w:p>
    <w:p w14:paraId="11FA00EE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4. Разместить настоящее распоряжение на официальном сайте муниципального образования «Вишневский сельсовет» Беловского района Курской области в информационно-телекоммуникационной сети «Интернет».</w:t>
      </w:r>
    </w:p>
    <w:p w14:paraId="3F025DF0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5. Контроль за исполнением настоящего распоряжения оставляю за собой.</w:t>
      </w:r>
    </w:p>
    <w:p w14:paraId="58DA9D5C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6. Настоящее распоряжение вступает в силу с момента его подписания и распространяется на правоотношения, возникшие с 1 июня 2024 года.</w:t>
      </w:r>
    </w:p>
    <w:p w14:paraId="55D3BA6C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Глава Администрации</w:t>
      </w:r>
    </w:p>
    <w:p w14:paraId="36A39F92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Вишневского сельсовета</w:t>
      </w:r>
    </w:p>
    <w:p w14:paraId="3E2D71D1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Беловского района                                           </w:t>
      </w:r>
      <w:proofErr w:type="spellStart"/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Н.Н.Бабичев</w:t>
      </w:r>
      <w:proofErr w:type="spellEnd"/>
    </w:p>
    <w:p w14:paraId="7074273B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                   Утверждена        </w:t>
      </w:r>
    </w:p>
    <w:p w14:paraId="3311E723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 распоряжением Администрации</w:t>
      </w:r>
    </w:p>
    <w:p w14:paraId="50DD0859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 Вишневского сельсовета</w:t>
      </w:r>
    </w:p>
    <w:p w14:paraId="4A9627FB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 Беловского района Курской</w:t>
      </w:r>
    </w:p>
    <w:p w14:paraId="7D88A65D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 Области</w:t>
      </w:r>
    </w:p>
    <w:p w14:paraId="7E634A59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    от 07.06.2024        № 23/1</w:t>
      </w:r>
    </w:p>
    <w:p w14:paraId="42282F3E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ПАМЯТКА</w:t>
      </w:r>
    </w:p>
    <w:p w14:paraId="1AA9418E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«Меры безопасности на водных объектах в летний период»</w:t>
      </w:r>
    </w:p>
    <w:p w14:paraId="6A44AADE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                   ЗАПРЕЩЕНО:</w:t>
      </w:r>
    </w:p>
    <w:p w14:paraId="675BEF05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- купаться в необследованных водоемах, в местах, где выставлены щиты (аншлаги) с надписями о запрете купания;</w:t>
      </w:r>
    </w:p>
    <w:p w14:paraId="4CED93FE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купаться в состоянии алкогольного опьянения;</w:t>
      </w:r>
    </w:p>
    <w:p w14:paraId="515356CE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прыгать в воду с сооружений, не приспособленных для этих целей;</w:t>
      </w:r>
    </w:p>
    <w:p w14:paraId="05360D62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 - загрязнять и засорять водоемы; - плавать на досках, бревнах, лежаках, автомобильных камерах, надувных матрацах;</w:t>
      </w:r>
    </w:p>
    <w:p w14:paraId="05AC1556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- приводить с собой животных в места массового отдыха населения на воде;</w:t>
      </w:r>
    </w:p>
    <w:p w14:paraId="35BB4894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ловить рыбу в местах купания;</w:t>
      </w:r>
    </w:p>
    <w:p w14:paraId="6CDC226A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-заезжать на территорию отдыха людей на водных объектах на всех видах автотранспорта.</w:t>
      </w:r>
    </w:p>
    <w:p w14:paraId="542135BE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 Уважаемые родители!</w:t>
      </w:r>
    </w:p>
    <w:p w14:paraId="19178FF8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Не оставляйте детей без присмотра, не позволяйте им купаться в необорудованных местах. Взрослые обязаны не допускать купания детей в непроверенных и неустановленных местах, плавания на неприспособленных для этого средствах, игр и шалостей в воде и других нарушений правил безопасности на воде. Купание детей, особенно - малолетних, проводится под непрерывным контролем взрослых.</w:t>
      </w:r>
    </w:p>
    <w:p w14:paraId="37FADDAF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                       ПОМНИТЕ!</w:t>
      </w:r>
    </w:p>
    <w:p w14:paraId="2E174C15" w14:textId="77777777" w:rsidR="00336EF0" w:rsidRPr="00336EF0" w:rsidRDefault="00336EF0" w:rsidP="00336EF0">
      <w:pPr>
        <w:shd w:val="clear" w:color="auto" w:fill="F8FAFB"/>
        <w:spacing w:before="195" w:after="195" w:line="341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336EF0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Отдыхая на водоемах, не оборудованных в соответствии с требованиями безопасности, вы подвергаете свою жизнь серьезной опасности! Обязательное соблюдение всех правил поведения на воде – залог сохранения здоровья и спасения жизни многих людей!</w:t>
      </w:r>
    </w:p>
    <w:p w14:paraId="283ED86A" w14:textId="77777777" w:rsidR="00BE6F3B" w:rsidRPr="00336EF0" w:rsidRDefault="00BE6F3B" w:rsidP="00336EF0">
      <w:bookmarkStart w:id="0" w:name="_GoBack"/>
      <w:bookmarkEnd w:id="0"/>
    </w:p>
    <w:sectPr w:rsidR="00BE6F3B" w:rsidRPr="00336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4F"/>
    <w:rsid w:val="00015F4F"/>
    <w:rsid w:val="00336EF0"/>
    <w:rsid w:val="00BE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B9613-BD29-4A0F-B9B5-A271708D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6E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6E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36E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54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0169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722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2025-03-02T12:03:00Z</dcterms:created>
  <dcterms:modified xsi:type="dcterms:W3CDTF">2025-03-02T12:03:00Z</dcterms:modified>
</cp:coreProperties>
</file>